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48" w:rsidRDefault="007C5548" w:rsidP="007C5548">
      <w:pPr>
        <w:ind w:firstLine="709"/>
        <w:jc w:val="center"/>
        <w:rPr>
          <w:sz w:val="28"/>
          <w:szCs w:val="28"/>
        </w:rPr>
      </w:pPr>
      <w:r>
        <w:rPr>
          <w:sz w:val="28"/>
          <w:szCs w:val="28"/>
        </w:rPr>
        <w:t xml:space="preserve">ПОЛОЖЕНИЕ </w:t>
      </w:r>
    </w:p>
    <w:p w:rsidR="007C5548" w:rsidRDefault="007C5548" w:rsidP="007C5548">
      <w:pPr>
        <w:ind w:firstLine="709"/>
        <w:jc w:val="center"/>
        <w:rPr>
          <w:sz w:val="28"/>
          <w:szCs w:val="28"/>
        </w:rPr>
      </w:pPr>
      <w:r>
        <w:rPr>
          <w:sz w:val="28"/>
          <w:szCs w:val="28"/>
        </w:rPr>
        <w:t xml:space="preserve">О ВЫЯВЛЕНИИ И УРЕГУЛИРОВАНИЮ КОНФЛИКТА ИНТЕРЕСОВ </w:t>
      </w:r>
      <w:proofErr w:type="gramStart"/>
      <w:r>
        <w:rPr>
          <w:sz w:val="28"/>
          <w:szCs w:val="28"/>
        </w:rPr>
        <w:t>В</w:t>
      </w:r>
      <w:proofErr w:type="gramEnd"/>
    </w:p>
    <w:p w:rsidR="007C5548" w:rsidRDefault="007C5548" w:rsidP="007C5548">
      <w:pPr>
        <w:widowControl w:val="0"/>
        <w:autoSpaceDE w:val="0"/>
        <w:autoSpaceDN w:val="0"/>
        <w:adjustRightInd w:val="0"/>
        <w:spacing w:line="240" w:lineRule="auto"/>
        <w:jc w:val="center"/>
        <w:rPr>
          <w:rFonts w:cs="Times New Roman"/>
          <w:b/>
          <w:i/>
          <w:sz w:val="28"/>
          <w:szCs w:val="28"/>
        </w:rPr>
      </w:pPr>
      <w:r>
        <w:rPr>
          <w:rFonts w:cs="Times New Roman"/>
          <w:b/>
          <w:i/>
          <w:sz w:val="28"/>
          <w:szCs w:val="28"/>
        </w:rPr>
        <w:t>МУНИЦИПАЛЬНОМ КАЗ</w:t>
      </w:r>
      <w:r>
        <w:rPr>
          <w:rFonts w:cs="Times New Roman"/>
          <w:b/>
          <w:i/>
          <w:sz w:val="28"/>
          <w:szCs w:val="28"/>
        </w:rPr>
        <w:t>Ё</w:t>
      </w:r>
      <w:r>
        <w:rPr>
          <w:rFonts w:cs="Times New Roman"/>
          <w:b/>
          <w:i/>
          <w:sz w:val="28"/>
          <w:szCs w:val="28"/>
        </w:rPr>
        <w:t xml:space="preserve">ННОМ УЧРЕЖДЕНИИ «СЛУЖБА ЕДИНОГО ЗАКАЗЧИКА ПО ЭКСПЛУАТАЦИИ ОБЪЕКТОВ </w:t>
      </w:r>
      <w:bookmarkStart w:id="0" w:name="_GoBack"/>
      <w:bookmarkEnd w:id="0"/>
      <w:r>
        <w:rPr>
          <w:rFonts w:cs="Times New Roman"/>
          <w:b/>
          <w:i/>
          <w:sz w:val="28"/>
          <w:szCs w:val="28"/>
        </w:rPr>
        <w:t>СОЦИАЛЬНОЙ СФЕРЫ» СУРГУТСКОГО РАЙОНА</w:t>
      </w:r>
    </w:p>
    <w:p w:rsidR="007C5548" w:rsidRDefault="007C5548" w:rsidP="007C5548">
      <w:pPr>
        <w:ind w:firstLine="709"/>
        <w:jc w:val="center"/>
      </w:pPr>
    </w:p>
    <w:p w:rsidR="007C5548" w:rsidRDefault="007C5548" w:rsidP="007C5548">
      <w:pPr>
        <w:ind w:firstLine="709"/>
        <w:jc w:val="both"/>
      </w:pPr>
      <w:r>
        <w:t> </w:t>
      </w:r>
      <w:r>
        <w:rPr>
          <w:b/>
        </w:rPr>
        <w:t>1.</w:t>
      </w:r>
      <w:r>
        <w:t xml:space="preserve"> Положение о конфликте интересов в Муниципальном казённом учреждении «Служба единого заказчика по эксплуатации объектов социальной сферы» Сургутского района" (далее – учреждение) разработано и утверждено с целью регулирования и предотвращения конфликта интересов в деятельности работников учреждения (а значит и возможных негативных последствий конфликта интересов для учреждения).</w:t>
      </w:r>
    </w:p>
    <w:p w:rsidR="007C5548" w:rsidRDefault="007C5548" w:rsidP="007C5548">
      <w:pPr>
        <w:ind w:firstLine="709"/>
        <w:jc w:val="both"/>
      </w:pPr>
      <w:r>
        <w:rPr>
          <w:b/>
        </w:rPr>
        <w:t>2.</w:t>
      </w:r>
      <w:r>
        <w:t xml:space="preserve"> Положение о конфликте интересов - это локальный нормативный акт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w:t>
      </w:r>
    </w:p>
    <w:p w:rsidR="007C5548" w:rsidRDefault="007C5548" w:rsidP="007C5548">
      <w:pPr>
        <w:ind w:firstLine="709"/>
        <w:jc w:val="both"/>
      </w:pPr>
      <w:r>
        <w:t>Действие настоящего положения распространяется на всех работников учреждения, в том числе внешних совместителей.</w:t>
      </w:r>
    </w:p>
    <w:p w:rsidR="007C5548" w:rsidRDefault="007C5548" w:rsidP="007C5548">
      <w:pPr>
        <w:ind w:firstLine="709"/>
        <w:jc w:val="both"/>
      </w:pPr>
      <w:r>
        <w:rPr>
          <w:b/>
        </w:rPr>
        <w:t xml:space="preserve">3. </w:t>
      </w:r>
      <w:proofErr w:type="gramStart"/>
      <w: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7C5548" w:rsidRDefault="007C5548" w:rsidP="007C5548">
      <w:pPr>
        <w:autoSpaceDE w:val="0"/>
        <w:autoSpaceDN w:val="0"/>
        <w:adjustRightInd w:val="0"/>
        <w:ind w:firstLine="540"/>
        <w:jc w:val="both"/>
      </w:pPr>
      <w:r>
        <w:t xml:space="preserve">В </w:t>
      </w:r>
      <w:hyperlink r:id="rId5" w:history="1">
        <w:r>
          <w:rPr>
            <w:rStyle w:val="a3"/>
          </w:rPr>
          <w:t xml:space="preserve">Приложении </w:t>
        </w:r>
      </w:hyperlink>
      <w:r>
        <w:t>1 к настоящему Положению содержится примерный перечень возможных ситуаций конфликта интересов.</w:t>
      </w:r>
    </w:p>
    <w:p w:rsidR="007C5548" w:rsidRDefault="007C5548" w:rsidP="007C5548">
      <w:pPr>
        <w:autoSpaceDE w:val="0"/>
        <w:autoSpaceDN w:val="0"/>
        <w:adjustRightInd w:val="0"/>
        <w:ind w:firstLine="540"/>
        <w:jc w:val="both"/>
      </w:pPr>
      <w:r>
        <w:rPr>
          <w:b/>
        </w:rPr>
        <w:t>4.</w:t>
      </w:r>
      <w:r>
        <w:t xml:space="preserve">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7C5548" w:rsidRDefault="007C5548" w:rsidP="007C5548">
      <w:pPr>
        <w:ind w:firstLine="709"/>
        <w:jc w:val="both"/>
      </w:pPr>
      <w:r>
        <w:t>В основу работы по управлению конфликтом интересов в учреждении положены следующие принципы:</w:t>
      </w:r>
    </w:p>
    <w:p w:rsidR="007C5548" w:rsidRDefault="007C5548" w:rsidP="007C5548">
      <w:pPr>
        <w:ind w:firstLine="709"/>
        <w:jc w:val="both"/>
      </w:pPr>
      <w:r>
        <w:t>обязательность раскрытия сведений о реальном или потенциальном конфликте интересов;</w:t>
      </w:r>
    </w:p>
    <w:p w:rsidR="007C5548" w:rsidRDefault="007C5548" w:rsidP="007C5548">
      <w:pPr>
        <w:ind w:firstLine="709"/>
        <w:jc w:val="both"/>
      </w:pPr>
      <w:r>
        <w:t xml:space="preserve">индивидуальное рассмотрение и оценка </w:t>
      </w:r>
      <w:proofErr w:type="spellStart"/>
      <w:r>
        <w:t>репутационных</w:t>
      </w:r>
      <w:proofErr w:type="spellEnd"/>
      <w:r>
        <w:t xml:space="preserve"> рисков для учреждения при выявлении каждого конфликта интересов и его урегулирование;</w:t>
      </w:r>
    </w:p>
    <w:p w:rsidR="007C5548" w:rsidRDefault="007C5548" w:rsidP="007C5548">
      <w:pPr>
        <w:ind w:firstLine="709"/>
        <w:jc w:val="both"/>
      </w:pPr>
      <w:r>
        <w:t>конфиденциальность процесса раскрытия сведений о конфликте интересов и процесса его урегулирования;</w:t>
      </w:r>
    </w:p>
    <w:p w:rsidR="007C5548" w:rsidRDefault="007C5548" w:rsidP="007C5548">
      <w:pPr>
        <w:ind w:firstLine="709"/>
        <w:jc w:val="both"/>
      </w:pPr>
      <w:r>
        <w:t>соблюдение баланса интересов учреждения и работника при урегулировании конфликта интересов;</w:t>
      </w:r>
    </w:p>
    <w:p w:rsidR="007C5548" w:rsidRDefault="007C5548" w:rsidP="007C5548">
      <w:pPr>
        <w:ind w:firstLine="709"/>
        <w:jc w:val="both"/>
      </w:pPr>
      <w: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7C5548" w:rsidRDefault="007C5548" w:rsidP="007C5548">
      <w:pPr>
        <w:ind w:firstLine="709"/>
        <w:jc w:val="both"/>
      </w:pPr>
      <w:r>
        <w:rPr>
          <w:b/>
        </w:rPr>
        <w:lastRenderedPageBreak/>
        <w:t>5.</w:t>
      </w:r>
      <w:r>
        <w:t xml:space="preserve"> Процедура раскрытия конфликта интересов доводится до сведения всех работников учреждения. Устанавливаются следующие вида раскрытия конфликта интересов, в том числе:</w:t>
      </w:r>
    </w:p>
    <w:p w:rsidR="007C5548" w:rsidRDefault="007C5548" w:rsidP="007C5548">
      <w:pPr>
        <w:ind w:firstLine="709"/>
        <w:jc w:val="both"/>
      </w:pPr>
      <w:r>
        <w:t>раскрытие сведений о конфликте интересов при приеме на работу;</w:t>
      </w:r>
    </w:p>
    <w:p w:rsidR="007C5548" w:rsidRDefault="007C5548" w:rsidP="007C5548">
      <w:pPr>
        <w:ind w:firstLine="709"/>
        <w:jc w:val="both"/>
      </w:pPr>
      <w:r>
        <w:t>раскрытие сведений о конфликте интересов при назначении на новую должность;</w:t>
      </w:r>
    </w:p>
    <w:p w:rsidR="007C5548" w:rsidRDefault="007C5548" w:rsidP="007C5548">
      <w:pPr>
        <w:ind w:firstLine="709"/>
        <w:jc w:val="both"/>
      </w:pPr>
      <w:r>
        <w:t>разовое раскрытие сведений по мере возникновения ситуаций конфликта интересов.</w:t>
      </w:r>
    </w:p>
    <w:p w:rsidR="007C5548" w:rsidRDefault="007C5548" w:rsidP="007C5548">
      <w:pPr>
        <w:ind w:firstLine="709"/>
        <w:jc w:val="both"/>
      </w:pPr>
      <w:r>
        <w:rPr>
          <w:b/>
        </w:rPr>
        <w:t>6.</w:t>
      </w:r>
      <w:r>
        <w:t xml:space="preserve"> Раскрытие сведений о конфликте интересов осуществляется в письменном виде. Должностным лицом, ответственным за прием сведений о возникающих (имеющихся) конфликтах интересов, является начальник службы по юридической и кадровой работе.</w:t>
      </w:r>
    </w:p>
    <w:p w:rsidR="007C5548" w:rsidRDefault="007C5548" w:rsidP="007C5548">
      <w:pPr>
        <w:ind w:firstLine="709"/>
        <w:jc w:val="both"/>
      </w:pPr>
      <w:r>
        <w:rPr>
          <w:b/>
        </w:rPr>
        <w:t>7.</w:t>
      </w:r>
      <w:r>
        <w:t xml:space="preserve">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В итоге этой работы учреждение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Учреждение также может прийти к выводу, что конфликт интересов имеет место, и использовать различные способы его разрешения, в том числе:</w:t>
      </w:r>
    </w:p>
    <w:p w:rsidR="007C5548" w:rsidRDefault="007C5548" w:rsidP="007C5548">
      <w:pPr>
        <w:ind w:firstLine="709"/>
        <w:jc w:val="both"/>
      </w:pPr>
      <w:r>
        <w:t>ограничение доступа работника к конкретной информации, которая может затрагивать личные интересы работника;</w:t>
      </w:r>
    </w:p>
    <w:p w:rsidR="007C5548" w:rsidRDefault="007C5548" w:rsidP="007C5548">
      <w:pPr>
        <w:ind w:firstLine="709"/>
        <w:jc w:val="both"/>
      </w:pPr>
      <w: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7C5548" w:rsidRDefault="007C5548" w:rsidP="007C5548">
      <w:pPr>
        <w:ind w:firstLine="709"/>
        <w:jc w:val="both"/>
      </w:pPr>
      <w:r>
        <w:t>пересмотр и изменение функциональных обязанностей работника;</w:t>
      </w:r>
    </w:p>
    <w:p w:rsidR="007C5548" w:rsidRDefault="007C5548" w:rsidP="007C5548">
      <w:pPr>
        <w:ind w:firstLine="709"/>
        <w:jc w:val="both"/>
      </w:pPr>
      <w:r>
        <w:t>перевод работника на должность, предусматривающую выполнение функциональных обязанностей, не связанных с конфликтом интересов;</w:t>
      </w:r>
    </w:p>
    <w:p w:rsidR="007C5548" w:rsidRDefault="007C5548" w:rsidP="007C5548">
      <w:pPr>
        <w:ind w:firstLine="709"/>
        <w:jc w:val="both"/>
      </w:pPr>
      <w:r>
        <w:t>отказ работника от своего личного интереса, порождающего конфликт с интересами организации;</w:t>
      </w:r>
    </w:p>
    <w:p w:rsidR="007C5548" w:rsidRDefault="007C5548" w:rsidP="007C5548">
      <w:pPr>
        <w:ind w:firstLine="709"/>
        <w:jc w:val="both"/>
      </w:pPr>
      <w:r>
        <w:t>увольнение работника из организации по инициативе работника.</w:t>
      </w:r>
    </w:p>
    <w:p w:rsidR="007C5548" w:rsidRDefault="007C5548" w:rsidP="007C5548">
      <w:pPr>
        <w:ind w:firstLine="709"/>
        <w:jc w:val="both"/>
      </w:pPr>
      <w:r>
        <w:rPr>
          <w:b/>
        </w:rPr>
        <w:t>8.</w:t>
      </w:r>
      <w:r>
        <w:t xml:space="preserve">  Настоящим Положением устанавливаются следующие обязанности работников в связи с раскрытием и урегулированием конфликта интересов:</w:t>
      </w:r>
    </w:p>
    <w:p w:rsidR="007C5548" w:rsidRDefault="007C5548" w:rsidP="007C5548">
      <w:pPr>
        <w:ind w:firstLine="709"/>
        <w:jc w:val="both"/>
      </w:pPr>
      <w:r>
        <w:t>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rsidR="007C5548" w:rsidRDefault="007C5548" w:rsidP="007C5548">
      <w:pPr>
        <w:ind w:firstLine="709"/>
        <w:jc w:val="both"/>
      </w:pPr>
      <w:r>
        <w:t>избегать (по возможности) ситуаций и обстоятельств, которые могут привести к конфликту интересов;</w:t>
      </w:r>
    </w:p>
    <w:p w:rsidR="007C5548" w:rsidRDefault="007C5548" w:rsidP="007C5548">
      <w:pPr>
        <w:ind w:firstLine="709"/>
        <w:jc w:val="both"/>
      </w:pPr>
      <w:r>
        <w:t>раскрывать возникший (реальный) или потенциальный конфликт интересов;</w:t>
      </w:r>
    </w:p>
    <w:p w:rsidR="007C5548" w:rsidRDefault="007C5548" w:rsidP="007C5548">
      <w:pPr>
        <w:ind w:firstLine="709"/>
        <w:jc w:val="both"/>
      </w:pPr>
      <w:r>
        <w:t>содействовать урегулированию возникшего конфликта интересов.</w:t>
      </w:r>
    </w:p>
    <w:p w:rsidR="007C5548" w:rsidRDefault="007C5548" w:rsidP="007C5548">
      <w:pPr>
        <w:ind w:firstLine="709"/>
        <w:jc w:val="both"/>
      </w:pPr>
      <w:r>
        <w:br w:type="page"/>
      </w:r>
      <w:r>
        <w:lastRenderedPageBreak/>
        <w:t>Приложение 1</w:t>
      </w:r>
    </w:p>
    <w:p w:rsidR="007C5548" w:rsidRDefault="007C5548" w:rsidP="007C5548">
      <w:pPr>
        <w:ind w:firstLine="709"/>
        <w:jc w:val="both"/>
      </w:pPr>
    </w:p>
    <w:p w:rsidR="007C5548" w:rsidRDefault="007C5548" w:rsidP="007C5548">
      <w:pPr>
        <w:ind w:firstLine="709"/>
        <w:jc w:val="center"/>
      </w:pPr>
      <w:r>
        <w:t>ТИПОВЫЕ СИТУАЦИИ КОНФЛИКТА ИНТЕРЕСОВ</w:t>
      </w:r>
    </w:p>
    <w:p w:rsidR="007C5548" w:rsidRDefault="007C5548" w:rsidP="007C5548">
      <w:pPr>
        <w:ind w:firstLine="709"/>
        <w:jc w:val="both"/>
      </w:pPr>
    </w:p>
    <w:p w:rsidR="007C5548" w:rsidRDefault="007C5548" w:rsidP="007C5548">
      <w:pPr>
        <w:ind w:firstLine="709"/>
        <w:jc w:val="both"/>
      </w:pPr>
      <w:r>
        <w:t>1.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7C5548" w:rsidRDefault="007C5548" w:rsidP="007C5548">
      <w:pPr>
        <w:ind w:firstLine="709"/>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7C5548" w:rsidRDefault="007C5548" w:rsidP="007C5548">
      <w:pPr>
        <w:ind w:firstLine="709"/>
        <w:jc w:val="both"/>
      </w:pPr>
      <w:r>
        <w:t>2. Работник учреждения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7C5548" w:rsidRDefault="007C5548" w:rsidP="007C5548">
      <w:pPr>
        <w:ind w:firstLine="709"/>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7C5548" w:rsidRDefault="007C5548" w:rsidP="007C5548">
      <w:pPr>
        <w:ind w:firstLine="709"/>
        <w:jc w:val="both"/>
      </w:pPr>
      <w:r>
        <w:t>3. Работник учреждения или иное лицо, с которым связана личная заинтересованность работника, выполняет или намерен выполнять оплачиваемую работу в иной организации, имеющей деловые отношения с учреждением, намеревающейся установить такие отношения.</w:t>
      </w:r>
    </w:p>
    <w:p w:rsidR="007C5548" w:rsidRDefault="007C5548" w:rsidP="007C5548">
      <w:pPr>
        <w:ind w:firstLine="709"/>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7C5548" w:rsidRDefault="007C5548" w:rsidP="007C5548">
      <w:pPr>
        <w:ind w:firstLine="709"/>
        <w:jc w:val="both"/>
      </w:pPr>
      <w:r>
        <w:t>4. Работник Предприятия или иное лицо, с которым связана личная заинтересованность работника, имеет финансовые или имущественные обязательства перед организацией, которая имеет деловые отношения с учреждением, намеревается установить такие отношения.</w:t>
      </w:r>
    </w:p>
    <w:p w:rsidR="007C5548" w:rsidRDefault="007C5548" w:rsidP="007C5548">
      <w:pPr>
        <w:ind w:firstLine="709"/>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7C5548" w:rsidRDefault="007C5548" w:rsidP="007C5548">
      <w:pPr>
        <w:ind w:firstLine="709"/>
        <w:jc w:val="both"/>
      </w:pPr>
      <w:r>
        <w:t>5. Работник учреждения принимает решения об установлении (сохранении) деловых отношений учреждения с организацией,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7C5548" w:rsidRDefault="007C5548" w:rsidP="007C5548">
      <w:pPr>
        <w:ind w:firstLine="709"/>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7C5548" w:rsidRDefault="007C5548" w:rsidP="007C5548">
      <w:pPr>
        <w:ind w:firstLine="709"/>
        <w:jc w:val="both"/>
      </w:pPr>
      <w:r>
        <w:t>6. Работник учреждения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намеревается установить такие отношения.</w:t>
      </w:r>
    </w:p>
    <w:p w:rsidR="007C5548" w:rsidRDefault="007C5548" w:rsidP="007C5548">
      <w:pPr>
        <w:ind w:firstLine="709"/>
        <w:jc w:val="both"/>
      </w:pPr>
      <w: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7C5548" w:rsidRDefault="007C5548" w:rsidP="007C5548">
      <w:pPr>
        <w:ind w:firstLine="709"/>
        <w:jc w:val="both"/>
      </w:pPr>
      <w:r>
        <w:lastRenderedPageBreak/>
        <w:t>7. Работник учреждения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работник выполняет контрольные функции.</w:t>
      </w:r>
    </w:p>
    <w:p w:rsidR="007C5548" w:rsidRDefault="007C5548" w:rsidP="007C5548">
      <w:pPr>
        <w:ind w:firstLine="709"/>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7C5548" w:rsidRDefault="007C5548" w:rsidP="007C5548">
      <w:pPr>
        <w:ind w:firstLine="709"/>
        <w:jc w:val="both"/>
      </w:pPr>
      <w:r>
        <w:t>8. Работник учреждения использует информацию, ставшую ему известной в ходе выполнения трудовых обязанностей, с которым связана личная заинтересованность работника.</w:t>
      </w:r>
    </w:p>
    <w:p w:rsidR="007C5548" w:rsidRDefault="007C5548" w:rsidP="007C5548">
      <w:pPr>
        <w:ind w:firstLine="709"/>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7C5548" w:rsidRDefault="007C5548" w:rsidP="007C5548">
      <w:pPr>
        <w:ind w:firstLine="709"/>
        <w:jc w:val="both"/>
      </w:pPr>
    </w:p>
    <w:p w:rsidR="007C5548" w:rsidRDefault="007C5548" w:rsidP="007C5548"/>
    <w:p w:rsidR="00460394" w:rsidRDefault="00460394"/>
    <w:sectPr w:rsidR="004603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3"/>
    <w:rsid w:val="00460394"/>
    <w:rsid w:val="007C5548"/>
    <w:rsid w:val="00DC7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4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48"/>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1950DE39C3B48C6AACA86FE18E267F1AFF43FDE88ED47A527A86950621B786D09F334DCD46AE080X4Z6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dc:creator>
  <cp:keywords/>
  <dc:description/>
  <cp:lastModifiedBy>Отдел кадров</cp:lastModifiedBy>
  <cp:revision>3</cp:revision>
  <dcterms:created xsi:type="dcterms:W3CDTF">2019-11-26T10:09:00Z</dcterms:created>
  <dcterms:modified xsi:type="dcterms:W3CDTF">2019-11-26T10:09:00Z</dcterms:modified>
</cp:coreProperties>
</file>